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A026" w14:textId="77777777" w:rsidR="004821BF" w:rsidRDefault="004821BF" w:rsidP="004821BF">
      <w:pPr>
        <w:pStyle w:val="1"/>
        <w:spacing w:before="360"/>
        <w:jc w:val="left"/>
        <w:rPr>
          <w:rFonts w:ascii="Times New Roman" w:hAnsi="Times New Roman"/>
          <w:sz w:val="36"/>
          <w:szCs w:val="36"/>
        </w:rPr>
      </w:pPr>
      <w:r w:rsidRPr="003854EF">
        <w:rPr>
          <w:rFonts w:ascii="Times New Roman" w:hAnsi="Times New Roman"/>
          <w:sz w:val="36"/>
          <w:szCs w:val="36"/>
        </w:rPr>
        <w:t>Банковские реквизиты фонда</w:t>
      </w:r>
    </w:p>
    <w:p w14:paraId="0A70CAAB" w14:textId="77777777" w:rsidR="004821BF" w:rsidRDefault="004821BF" w:rsidP="004821BF"/>
    <w:p w14:paraId="241BB526" w14:textId="77777777" w:rsidR="004821BF" w:rsidRPr="00FC4CD2" w:rsidRDefault="004821BF" w:rsidP="004821BF">
      <w:pPr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0999">
        <w:rPr>
          <w:b/>
          <w:sz w:val="32"/>
          <w:szCs w:val="32"/>
          <w:u w:val="single"/>
        </w:rPr>
        <w:t>Полное название фонда</w:t>
      </w:r>
      <w:r>
        <w:rPr>
          <w:b/>
          <w:sz w:val="32"/>
          <w:szCs w:val="32"/>
          <w:u w:val="single"/>
        </w:rPr>
        <w:t>:</w:t>
      </w:r>
    </w:p>
    <w:p w14:paraId="09289BAA" w14:textId="77777777" w:rsidR="004821BF" w:rsidRPr="003854EF" w:rsidRDefault="004821BF" w:rsidP="004821BF">
      <w:pPr>
        <w:tabs>
          <w:tab w:val="left" w:pos="3360"/>
        </w:tabs>
        <w:rPr>
          <w:bCs/>
          <w:color w:val="222222"/>
          <w:sz w:val="36"/>
          <w:szCs w:val="36"/>
        </w:rPr>
      </w:pPr>
      <w:r w:rsidRPr="003854EF">
        <w:rPr>
          <w:bCs/>
          <w:color w:val="222222"/>
          <w:sz w:val="36"/>
          <w:szCs w:val="36"/>
        </w:rPr>
        <w:t>Фонд поддержки воспитательной и образовательной деятельности «БЛАГОДАРНОСТЬ</w:t>
      </w:r>
    </w:p>
    <w:p w14:paraId="75E86E5E" w14:textId="77777777" w:rsidR="004821BF" w:rsidRPr="00941DE0" w:rsidRDefault="004821BF" w:rsidP="004821BF">
      <w:pPr>
        <w:jc w:val="center"/>
        <w:rPr>
          <w:b/>
          <w:bCs/>
          <w:color w:val="222222"/>
          <w:sz w:val="36"/>
          <w:szCs w:val="36"/>
        </w:rPr>
      </w:pPr>
    </w:p>
    <w:p w14:paraId="70DF1364" w14:textId="77777777" w:rsidR="004821BF" w:rsidRDefault="004821BF" w:rsidP="004821BF">
      <w:pPr>
        <w:rPr>
          <w:b/>
          <w:bCs/>
          <w:color w:val="222222"/>
          <w:sz w:val="36"/>
          <w:szCs w:val="36"/>
        </w:rPr>
      </w:pPr>
      <w:r w:rsidRPr="00650999">
        <w:rPr>
          <w:b/>
          <w:bCs/>
          <w:color w:val="222222"/>
          <w:sz w:val="32"/>
          <w:szCs w:val="32"/>
          <w:u w:val="single"/>
        </w:rPr>
        <w:t>Назначение платежа</w:t>
      </w:r>
      <w:r w:rsidRPr="00650999">
        <w:rPr>
          <w:b/>
          <w:bCs/>
          <w:color w:val="222222"/>
          <w:sz w:val="32"/>
          <w:szCs w:val="32"/>
        </w:rPr>
        <w:t>:</w:t>
      </w:r>
      <w:r w:rsidRPr="00941DE0">
        <w:rPr>
          <w:b/>
          <w:bCs/>
          <w:color w:val="222222"/>
          <w:sz w:val="36"/>
          <w:szCs w:val="36"/>
        </w:rPr>
        <w:t xml:space="preserve"> </w:t>
      </w:r>
    </w:p>
    <w:p w14:paraId="38F7DE49" w14:textId="77777777" w:rsidR="004821BF" w:rsidRDefault="004821BF" w:rsidP="004821BF">
      <w:pPr>
        <w:rPr>
          <w:bCs/>
          <w:color w:val="222222"/>
          <w:sz w:val="36"/>
          <w:szCs w:val="36"/>
        </w:rPr>
      </w:pPr>
      <w:r>
        <w:rPr>
          <w:bCs/>
          <w:color w:val="222222"/>
          <w:sz w:val="36"/>
          <w:szCs w:val="36"/>
        </w:rPr>
        <w:t>1.</w:t>
      </w:r>
      <w:r w:rsidRPr="00941DE0">
        <w:rPr>
          <w:bCs/>
          <w:color w:val="222222"/>
          <w:sz w:val="36"/>
          <w:szCs w:val="36"/>
        </w:rPr>
        <w:t>Пожертвование на благотворительную программу по созданию образовательного центра</w:t>
      </w:r>
      <w:r w:rsidRPr="00941DE0">
        <w:rPr>
          <w:b/>
          <w:bCs/>
          <w:color w:val="222222"/>
          <w:sz w:val="36"/>
          <w:szCs w:val="36"/>
        </w:rPr>
        <w:t xml:space="preserve"> </w:t>
      </w:r>
      <w:r>
        <w:rPr>
          <w:b/>
          <w:bCs/>
          <w:color w:val="222222"/>
          <w:sz w:val="36"/>
          <w:szCs w:val="36"/>
        </w:rPr>
        <w:t>«Китеж</w:t>
      </w:r>
      <w:r w:rsidRPr="00650999">
        <w:rPr>
          <w:b/>
          <w:bCs/>
          <w:color w:val="222222"/>
          <w:sz w:val="36"/>
          <w:szCs w:val="36"/>
        </w:rPr>
        <w:t>»</w:t>
      </w:r>
      <w:r w:rsidRPr="00941DE0">
        <w:rPr>
          <w:bCs/>
          <w:color w:val="222222"/>
          <w:sz w:val="36"/>
          <w:szCs w:val="36"/>
        </w:rPr>
        <w:t xml:space="preserve"> </w:t>
      </w:r>
    </w:p>
    <w:p w14:paraId="56891455" w14:textId="77777777" w:rsidR="004D4C24" w:rsidRDefault="004D4C24" w:rsidP="004821BF">
      <w:pPr>
        <w:rPr>
          <w:b/>
          <w:bCs/>
          <w:color w:val="222222"/>
          <w:sz w:val="32"/>
          <w:szCs w:val="32"/>
          <w:u w:val="single"/>
        </w:rPr>
      </w:pPr>
    </w:p>
    <w:p w14:paraId="0D4768F5" w14:textId="77777777" w:rsidR="004821BF" w:rsidRPr="00941DE0" w:rsidRDefault="004821BF" w:rsidP="004821BF">
      <w:pPr>
        <w:rPr>
          <w:color w:val="222222"/>
          <w:sz w:val="36"/>
          <w:szCs w:val="36"/>
        </w:rPr>
      </w:pPr>
      <w:r w:rsidRPr="00650999">
        <w:rPr>
          <w:b/>
          <w:bCs/>
          <w:color w:val="222222"/>
          <w:sz w:val="32"/>
          <w:szCs w:val="32"/>
          <w:u w:val="single"/>
        </w:rPr>
        <w:t>Директор</w:t>
      </w:r>
      <w:r w:rsidRPr="00650999">
        <w:rPr>
          <w:b/>
          <w:color w:val="222222"/>
          <w:sz w:val="32"/>
          <w:szCs w:val="32"/>
          <w:u w:val="single"/>
        </w:rPr>
        <w:t>:</w:t>
      </w:r>
      <w:r w:rsidRPr="00941DE0">
        <w:rPr>
          <w:color w:val="222222"/>
          <w:sz w:val="36"/>
          <w:szCs w:val="36"/>
        </w:rPr>
        <w:t xml:space="preserve"> Шестаковский Даниил Александрович</w:t>
      </w:r>
    </w:p>
    <w:p w14:paraId="0792351B" w14:textId="77777777" w:rsidR="004821BF" w:rsidRPr="00941DE0" w:rsidRDefault="004821BF" w:rsidP="004821BF">
      <w:pPr>
        <w:rPr>
          <w:color w:val="222222"/>
          <w:sz w:val="36"/>
          <w:szCs w:val="36"/>
          <w:shd w:val="clear" w:color="auto" w:fill="FFFFFF"/>
        </w:rPr>
      </w:pPr>
    </w:p>
    <w:p w14:paraId="0F0C05D5" w14:textId="77777777" w:rsidR="004821BF" w:rsidRPr="00990C28" w:rsidRDefault="004821BF" w:rsidP="004821BF">
      <w:pPr>
        <w:rPr>
          <w:color w:val="222222"/>
          <w:sz w:val="32"/>
          <w:szCs w:val="32"/>
          <w:shd w:val="clear" w:color="auto" w:fill="FFFFFF"/>
        </w:rPr>
      </w:pPr>
      <w:r w:rsidRPr="00990C28">
        <w:rPr>
          <w:b/>
          <w:bCs/>
          <w:color w:val="222222"/>
          <w:sz w:val="32"/>
          <w:szCs w:val="32"/>
        </w:rPr>
        <w:t>ОГРН</w:t>
      </w:r>
      <w:r w:rsidRPr="00990C28">
        <w:rPr>
          <w:color w:val="222222"/>
          <w:sz w:val="32"/>
          <w:szCs w:val="32"/>
        </w:rPr>
        <w:t>: 1145000000045</w:t>
      </w:r>
    </w:p>
    <w:p w14:paraId="5B48789F" w14:textId="77777777" w:rsidR="004821BF" w:rsidRPr="00990C28" w:rsidRDefault="004821BF" w:rsidP="004821BF">
      <w:pPr>
        <w:rPr>
          <w:b/>
          <w:bCs/>
          <w:color w:val="222222"/>
          <w:sz w:val="32"/>
          <w:szCs w:val="32"/>
        </w:rPr>
      </w:pPr>
      <w:r w:rsidRPr="00990C28">
        <w:rPr>
          <w:b/>
          <w:bCs/>
          <w:color w:val="222222"/>
          <w:sz w:val="32"/>
          <w:szCs w:val="32"/>
        </w:rPr>
        <w:t xml:space="preserve">ИНН/КПП: </w:t>
      </w:r>
      <w:r w:rsidRPr="00990C28">
        <w:rPr>
          <w:bCs/>
          <w:color w:val="222222"/>
          <w:sz w:val="32"/>
          <w:szCs w:val="32"/>
        </w:rPr>
        <w:t>5038998690/503801001</w:t>
      </w:r>
    </w:p>
    <w:p w14:paraId="0648471A" w14:textId="77777777" w:rsidR="004821BF" w:rsidRPr="00990C28" w:rsidRDefault="004821BF" w:rsidP="004821BF">
      <w:pPr>
        <w:rPr>
          <w:bCs/>
          <w:color w:val="222222"/>
          <w:sz w:val="32"/>
          <w:szCs w:val="32"/>
        </w:rPr>
      </w:pPr>
      <w:r w:rsidRPr="00990C28">
        <w:rPr>
          <w:b/>
          <w:bCs/>
          <w:color w:val="222222"/>
          <w:sz w:val="32"/>
          <w:szCs w:val="32"/>
        </w:rPr>
        <w:t xml:space="preserve">ОКТМО: </w:t>
      </w:r>
      <w:r w:rsidRPr="00990C28">
        <w:rPr>
          <w:bCs/>
          <w:color w:val="222222"/>
          <w:sz w:val="32"/>
          <w:szCs w:val="32"/>
        </w:rPr>
        <w:t>46647101001</w:t>
      </w:r>
    </w:p>
    <w:p w14:paraId="1DDC7408" w14:textId="77777777" w:rsidR="004821BF" w:rsidRPr="00990C28" w:rsidRDefault="004821BF" w:rsidP="004821BF">
      <w:pPr>
        <w:rPr>
          <w:color w:val="222222"/>
          <w:sz w:val="32"/>
          <w:szCs w:val="32"/>
          <w:shd w:val="clear" w:color="auto" w:fill="FFFFFF"/>
        </w:rPr>
      </w:pPr>
      <w:r w:rsidRPr="00990C28">
        <w:rPr>
          <w:b/>
          <w:bCs/>
          <w:color w:val="222222"/>
          <w:sz w:val="32"/>
          <w:szCs w:val="32"/>
        </w:rPr>
        <w:t>ОКВЭД</w:t>
      </w:r>
      <w:r w:rsidRPr="00990C28">
        <w:rPr>
          <w:color w:val="222222"/>
          <w:sz w:val="32"/>
          <w:szCs w:val="32"/>
        </w:rPr>
        <w:t>: 65.12  Прочее денежное посредничество</w:t>
      </w:r>
    </w:p>
    <w:p w14:paraId="63DDF22B" w14:textId="77777777" w:rsidR="004D4C24" w:rsidRDefault="004D4C24" w:rsidP="004821BF">
      <w:pPr>
        <w:rPr>
          <w:b/>
          <w:bCs/>
          <w:color w:val="222222"/>
          <w:sz w:val="32"/>
          <w:szCs w:val="32"/>
        </w:rPr>
      </w:pPr>
    </w:p>
    <w:p w14:paraId="12595C05" w14:textId="77777777" w:rsidR="004D4C24" w:rsidRDefault="004D4C24" w:rsidP="004D4C24">
      <w:pPr>
        <w:pStyle w:val="font8"/>
        <w:spacing w:before="0" w:beforeAutospacing="0" w:after="0" w:afterAutospacing="0"/>
        <w:rPr>
          <w:bCs/>
          <w:color w:val="222222"/>
          <w:sz w:val="32"/>
          <w:szCs w:val="32"/>
        </w:rPr>
      </w:pPr>
      <w:r w:rsidRPr="00AC4ECF">
        <w:rPr>
          <w:b/>
          <w:bCs/>
          <w:color w:val="222222"/>
          <w:sz w:val="32"/>
          <w:szCs w:val="32"/>
        </w:rPr>
        <w:t>Расчетный счет:</w:t>
      </w:r>
      <w:r w:rsidRPr="00990C28">
        <w:rPr>
          <w:bCs/>
          <w:color w:val="222222"/>
          <w:sz w:val="32"/>
          <w:szCs w:val="32"/>
        </w:rPr>
        <w:t> 40703810400020400798</w:t>
      </w:r>
    </w:p>
    <w:p w14:paraId="1F1EF159" w14:textId="25893699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Официальное название</w:t>
      </w:r>
      <w:r w:rsidRPr="004D4C24">
        <w:rPr>
          <w:b/>
          <w:color w:val="222222"/>
          <w:sz w:val="32"/>
          <w:szCs w:val="32"/>
        </w:rPr>
        <w:t xml:space="preserve"> банка</w:t>
      </w:r>
      <w:r w:rsidRPr="004D4C24">
        <w:rPr>
          <w:b/>
          <w:color w:val="222222"/>
          <w:sz w:val="32"/>
          <w:szCs w:val="32"/>
        </w:rPr>
        <w:t xml:space="preserve">: </w:t>
      </w:r>
      <w:r w:rsidRPr="004D4C24">
        <w:rPr>
          <w:color w:val="222222"/>
          <w:sz w:val="32"/>
          <w:szCs w:val="32"/>
        </w:rPr>
        <w:t>Филиал Точка Публичного акционерного общества Банка «Финансовая Корпорация Открытие»</w:t>
      </w:r>
    </w:p>
    <w:p w14:paraId="011DA6B2" w14:textId="77777777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БИК:</w:t>
      </w:r>
      <w:r w:rsidRPr="004D4C24">
        <w:rPr>
          <w:color w:val="222222"/>
          <w:sz w:val="32"/>
          <w:szCs w:val="32"/>
        </w:rPr>
        <w:t> 044525999 </w:t>
      </w:r>
    </w:p>
    <w:p w14:paraId="6990B974" w14:textId="7ABC5155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 xml:space="preserve">Корреспондентский </w:t>
      </w:r>
      <w:r w:rsidRPr="004D4C24">
        <w:rPr>
          <w:b/>
          <w:color w:val="222222"/>
          <w:sz w:val="32"/>
          <w:szCs w:val="32"/>
        </w:rPr>
        <w:t>счёт:</w:t>
      </w:r>
      <w:r w:rsidRPr="004D4C24">
        <w:rPr>
          <w:color w:val="222222"/>
          <w:sz w:val="32"/>
          <w:szCs w:val="32"/>
        </w:rPr>
        <w:t> 30101810845250000999 в Отделении 1 Главного управления Центрального банка Российской Федерации по Центральному федеральному округу г. Москва</w:t>
      </w:r>
    </w:p>
    <w:p w14:paraId="70277938" w14:textId="77777777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ИНН:</w:t>
      </w:r>
      <w:r w:rsidRPr="004D4C24">
        <w:rPr>
          <w:color w:val="222222"/>
          <w:sz w:val="32"/>
          <w:szCs w:val="32"/>
        </w:rPr>
        <w:t> 7706092528 </w:t>
      </w:r>
    </w:p>
    <w:p w14:paraId="35625C18" w14:textId="77777777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КПП:</w:t>
      </w:r>
      <w:r w:rsidRPr="004D4C24">
        <w:rPr>
          <w:color w:val="222222"/>
          <w:sz w:val="32"/>
          <w:szCs w:val="32"/>
        </w:rPr>
        <w:t> 775043002 </w:t>
      </w:r>
    </w:p>
    <w:p w14:paraId="1973DD36" w14:textId="77777777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ОКПО:</w:t>
      </w:r>
      <w:r w:rsidRPr="004D4C24">
        <w:rPr>
          <w:color w:val="222222"/>
          <w:sz w:val="32"/>
          <w:szCs w:val="32"/>
        </w:rPr>
        <w:t> 04503985 </w:t>
      </w:r>
    </w:p>
    <w:p w14:paraId="0CFA27F4" w14:textId="77777777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ОГРН:</w:t>
      </w:r>
      <w:r w:rsidRPr="004D4C24">
        <w:rPr>
          <w:color w:val="222222"/>
          <w:sz w:val="32"/>
          <w:szCs w:val="32"/>
        </w:rPr>
        <w:t> 1027739019208 </w:t>
      </w:r>
    </w:p>
    <w:p w14:paraId="73DB6C1E" w14:textId="77777777" w:rsidR="004D4C24" w:rsidRPr="004D4C24" w:rsidRDefault="004D4C24" w:rsidP="004D4C24">
      <w:pPr>
        <w:pStyle w:val="font8"/>
        <w:spacing w:before="0" w:beforeAutospacing="0" w:after="0" w:afterAutospacing="0"/>
        <w:rPr>
          <w:color w:val="222222"/>
          <w:sz w:val="32"/>
          <w:szCs w:val="32"/>
        </w:rPr>
      </w:pPr>
      <w:r w:rsidRPr="004D4C24">
        <w:rPr>
          <w:b/>
          <w:color w:val="222222"/>
          <w:sz w:val="32"/>
          <w:szCs w:val="32"/>
        </w:rPr>
        <w:t>ОКТМО:</w:t>
      </w:r>
      <w:r w:rsidRPr="004D4C24">
        <w:rPr>
          <w:color w:val="222222"/>
          <w:sz w:val="32"/>
          <w:szCs w:val="32"/>
        </w:rPr>
        <w:t> 45906000000 </w:t>
      </w:r>
    </w:p>
    <w:p w14:paraId="54A04E09" w14:textId="77777777" w:rsidR="004D4C24" w:rsidRDefault="004D4C24" w:rsidP="004821BF">
      <w:pPr>
        <w:rPr>
          <w:b/>
          <w:bCs/>
          <w:color w:val="222222"/>
          <w:sz w:val="32"/>
          <w:szCs w:val="32"/>
        </w:rPr>
      </w:pPr>
    </w:p>
    <w:p w14:paraId="7F91EB7F" w14:textId="77777777" w:rsidR="004821BF" w:rsidRPr="00990C28" w:rsidRDefault="004821BF" w:rsidP="004821BF">
      <w:pPr>
        <w:rPr>
          <w:color w:val="222222"/>
          <w:sz w:val="32"/>
          <w:szCs w:val="32"/>
        </w:rPr>
      </w:pPr>
      <w:r w:rsidRPr="00990C28">
        <w:rPr>
          <w:b/>
          <w:bCs/>
          <w:color w:val="222222"/>
          <w:sz w:val="32"/>
          <w:szCs w:val="32"/>
        </w:rPr>
        <w:t>Юридический адрес</w:t>
      </w:r>
      <w:r w:rsidRPr="00990C28">
        <w:rPr>
          <w:color w:val="222222"/>
          <w:sz w:val="32"/>
          <w:szCs w:val="32"/>
        </w:rPr>
        <w:t>: 141207, Московская обл., г. Пушкино,</w:t>
      </w:r>
      <w:r w:rsidRPr="00990C28">
        <w:rPr>
          <w:color w:val="222222"/>
          <w:sz w:val="32"/>
          <w:szCs w:val="32"/>
          <w:shd w:val="clear" w:color="auto" w:fill="FFFFFF"/>
        </w:rPr>
        <w:t xml:space="preserve"> </w:t>
      </w:r>
      <w:r w:rsidRPr="00990C28">
        <w:rPr>
          <w:color w:val="222222"/>
          <w:sz w:val="32"/>
          <w:szCs w:val="32"/>
        </w:rPr>
        <w:t>Московский пр-т, д. 3, пом. 2</w:t>
      </w:r>
    </w:p>
    <w:p w14:paraId="7105C817" w14:textId="77777777" w:rsidR="004821BF" w:rsidRPr="00990C28" w:rsidRDefault="004821BF" w:rsidP="004821BF">
      <w:pPr>
        <w:rPr>
          <w:bCs/>
          <w:color w:val="222222"/>
          <w:sz w:val="32"/>
          <w:szCs w:val="32"/>
        </w:rPr>
      </w:pPr>
      <w:r w:rsidRPr="00990C28">
        <w:rPr>
          <w:b/>
          <w:bCs/>
          <w:color w:val="222222"/>
          <w:sz w:val="32"/>
          <w:szCs w:val="32"/>
        </w:rPr>
        <w:t xml:space="preserve">Почтовый адрес: </w:t>
      </w:r>
      <w:r w:rsidRPr="00990C28">
        <w:rPr>
          <w:bCs/>
          <w:color w:val="222222"/>
          <w:sz w:val="32"/>
          <w:szCs w:val="32"/>
        </w:rPr>
        <w:t>121099 г. Москва, а\я 45</w:t>
      </w:r>
    </w:p>
    <w:p w14:paraId="532493D5" w14:textId="77777777" w:rsidR="004D4C24" w:rsidRDefault="004D4C24" w:rsidP="004821BF">
      <w:pPr>
        <w:pStyle w:val="a3"/>
        <w:tabs>
          <w:tab w:val="left" w:pos="462"/>
        </w:tabs>
        <w:spacing w:after="100" w:afterAutospacing="1"/>
        <w:ind w:right="23"/>
        <w:jc w:val="left"/>
        <w:rPr>
          <w:rFonts w:ascii="Times New Roman" w:hAnsi="Times New Roman"/>
          <w:bCs/>
          <w:color w:val="222222"/>
          <w:sz w:val="32"/>
          <w:szCs w:val="32"/>
        </w:rPr>
      </w:pPr>
    </w:p>
    <w:p w14:paraId="1776BCF3" w14:textId="26457EF7" w:rsidR="004821BF" w:rsidRPr="00990C28" w:rsidRDefault="004821BF" w:rsidP="004821BF">
      <w:pPr>
        <w:pStyle w:val="a3"/>
        <w:tabs>
          <w:tab w:val="left" w:pos="462"/>
        </w:tabs>
        <w:spacing w:after="100" w:afterAutospacing="1"/>
        <w:ind w:right="23"/>
        <w:jc w:val="left"/>
        <w:rPr>
          <w:rFonts w:ascii="Times New Roman" w:eastAsiaTheme="minorEastAsia" w:hAnsi="Times New Roman"/>
          <w:sz w:val="32"/>
          <w:szCs w:val="32"/>
        </w:rPr>
      </w:pPr>
      <w:r w:rsidRPr="00990C28">
        <w:rPr>
          <w:rFonts w:ascii="Times New Roman" w:eastAsiaTheme="minorEastAsia" w:hAnsi="Times New Roman"/>
          <w:sz w:val="32"/>
          <w:szCs w:val="32"/>
        </w:rPr>
        <w:t>Контактная информация</w:t>
      </w:r>
    </w:p>
    <w:p w14:paraId="17106A99" w14:textId="36A03BE5" w:rsidR="004D4C24" w:rsidRDefault="004821BF" w:rsidP="00990C28">
      <w:pPr>
        <w:pStyle w:val="a3"/>
        <w:tabs>
          <w:tab w:val="left" w:pos="462"/>
        </w:tabs>
        <w:spacing w:after="100" w:afterAutospacing="1"/>
        <w:ind w:right="23"/>
        <w:jc w:val="left"/>
        <w:rPr>
          <w:rFonts w:ascii="Times New Roman" w:eastAsiaTheme="minorEastAsia" w:hAnsi="Times New Roman"/>
          <w:sz w:val="32"/>
          <w:szCs w:val="32"/>
          <w:lang w:val="en-US"/>
        </w:rPr>
      </w:pPr>
      <w:r w:rsidRPr="00990C28">
        <w:rPr>
          <w:rFonts w:ascii="Times New Roman" w:eastAsiaTheme="minorEastAsia" w:hAnsi="Times New Roman"/>
          <w:sz w:val="32"/>
          <w:szCs w:val="32"/>
          <w:lang w:val="en-US"/>
        </w:rPr>
        <w:t>E</w:t>
      </w:r>
      <w:r w:rsidRPr="004D4C24">
        <w:rPr>
          <w:rFonts w:ascii="Times New Roman" w:eastAsiaTheme="minorEastAsia" w:hAnsi="Times New Roman"/>
          <w:sz w:val="32"/>
          <w:szCs w:val="32"/>
          <w:lang w:val="en-US"/>
        </w:rPr>
        <w:t>-</w:t>
      </w:r>
      <w:r w:rsidRPr="00990C28">
        <w:rPr>
          <w:rFonts w:ascii="Times New Roman" w:eastAsiaTheme="minorEastAsia" w:hAnsi="Times New Roman"/>
          <w:sz w:val="32"/>
          <w:szCs w:val="32"/>
          <w:lang w:val="en-US"/>
        </w:rPr>
        <w:t>mail</w:t>
      </w:r>
      <w:r w:rsidRPr="004D4C24">
        <w:rPr>
          <w:rFonts w:ascii="Times New Roman" w:eastAsiaTheme="minorEastAsia" w:hAnsi="Times New Roman"/>
          <w:sz w:val="32"/>
          <w:szCs w:val="32"/>
          <w:lang w:val="en-US"/>
        </w:rPr>
        <w:t xml:space="preserve">: </w:t>
      </w:r>
      <w:hyperlink r:id="rId4" w:history="1">
        <w:r w:rsidR="004D4C24" w:rsidRPr="00D74E85">
          <w:rPr>
            <w:rStyle w:val="a5"/>
            <w:rFonts w:ascii="Times New Roman" w:eastAsiaTheme="minorEastAsia" w:hAnsi="Times New Roman"/>
            <w:sz w:val="32"/>
            <w:szCs w:val="32"/>
            <w:lang w:val="en-US"/>
          </w:rPr>
          <w:t>info@fond-blagoda.ru</w:t>
        </w:r>
      </w:hyperlink>
    </w:p>
    <w:p w14:paraId="7C7353B3" w14:textId="3D4844DF" w:rsidR="004D4C24" w:rsidRPr="00990C28" w:rsidRDefault="004D4C24" w:rsidP="00990C28">
      <w:pPr>
        <w:pStyle w:val="a3"/>
        <w:tabs>
          <w:tab w:val="left" w:pos="462"/>
        </w:tabs>
        <w:spacing w:after="100" w:afterAutospacing="1"/>
        <w:ind w:right="23"/>
        <w:jc w:val="left"/>
        <w:rPr>
          <w:rFonts w:ascii="Times New Roman" w:eastAsiaTheme="minorEastAsia" w:hAnsi="Times New Roman"/>
          <w:sz w:val="32"/>
          <w:szCs w:val="32"/>
          <w:lang w:val="en-US"/>
        </w:rPr>
      </w:pPr>
      <w:r>
        <w:rPr>
          <w:rFonts w:ascii="Times New Roman" w:eastAsiaTheme="minorEastAsia" w:hAnsi="Times New Roman"/>
          <w:sz w:val="32"/>
          <w:szCs w:val="32"/>
        </w:rPr>
        <w:t>Сайт</w:t>
      </w:r>
      <w:r w:rsidR="004821BF" w:rsidRPr="00990C28">
        <w:rPr>
          <w:rFonts w:ascii="Times New Roman" w:eastAsiaTheme="minorEastAsia" w:hAnsi="Times New Roman"/>
          <w:sz w:val="32"/>
          <w:szCs w:val="32"/>
        </w:rPr>
        <w:t xml:space="preserve">: </w:t>
      </w:r>
      <w:hyperlink r:id="rId5" w:history="1">
        <w:r w:rsidRPr="00D74E85">
          <w:rPr>
            <w:rStyle w:val="a5"/>
            <w:rFonts w:ascii="Times New Roman" w:eastAsiaTheme="minorEastAsia" w:hAnsi="Times New Roman"/>
            <w:sz w:val="32"/>
            <w:szCs w:val="32"/>
            <w:lang w:val="en-US"/>
          </w:rPr>
          <w:t>www.fond-blagoda.ru</w:t>
        </w:r>
      </w:hyperlink>
      <w:bookmarkStart w:id="0" w:name="_GoBack"/>
      <w:bookmarkEnd w:id="0"/>
    </w:p>
    <w:sectPr w:rsidR="004D4C24" w:rsidRPr="00990C28" w:rsidSect="00990C28">
      <w:pgSz w:w="11900" w:h="16820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plex">
    <w:altName w:val="Courier New"/>
    <w:panose1 w:val="00000400000000000000"/>
    <w:charset w:val="00"/>
    <w:family w:val="auto"/>
    <w:pitch w:val="variable"/>
    <w:sig w:usb0="00000287" w:usb1="000018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F"/>
    <w:rsid w:val="004821BF"/>
    <w:rsid w:val="004D4C24"/>
    <w:rsid w:val="005970B6"/>
    <w:rsid w:val="0064433C"/>
    <w:rsid w:val="00990C28"/>
    <w:rsid w:val="00AC4ECF"/>
    <w:rsid w:val="00C95FBA"/>
    <w:rsid w:val="00D34DAE"/>
    <w:rsid w:val="00F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54ACE"/>
  <w14:defaultImageDpi w14:val="300"/>
  <w15:docId w15:val="{CCC1B11B-D53D-4572-8C5E-BB213EC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B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821BF"/>
    <w:pPr>
      <w:keepNext/>
      <w:jc w:val="center"/>
      <w:outlineLvl w:val="0"/>
    </w:pPr>
    <w:rPr>
      <w:rFonts w:ascii="Complex" w:hAnsi="Complex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BF"/>
    <w:rPr>
      <w:rFonts w:ascii="Complex" w:eastAsia="Times New Roman" w:hAnsi="Complex" w:cs="Times New Roman"/>
      <w:b/>
      <w:sz w:val="20"/>
      <w:szCs w:val="20"/>
    </w:rPr>
  </w:style>
  <w:style w:type="paragraph" w:styleId="a3">
    <w:name w:val="Body Text"/>
    <w:basedOn w:val="a"/>
    <w:link w:val="a4"/>
    <w:rsid w:val="004821BF"/>
    <w:pPr>
      <w:jc w:val="center"/>
    </w:pPr>
    <w:rPr>
      <w:rFonts w:ascii="Complex" w:hAnsi="Complex"/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4821BF"/>
    <w:rPr>
      <w:rFonts w:ascii="Complex" w:eastAsia="Times New Roman" w:hAnsi="Complex" w:cs="Times New Roman"/>
      <w:b/>
      <w:sz w:val="22"/>
      <w:szCs w:val="20"/>
    </w:rPr>
  </w:style>
  <w:style w:type="character" w:styleId="a5">
    <w:name w:val="Hyperlink"/>
    <w:basedOn w:val="a0"/>
    <w:uiPriority w:val="99"/>
    <w:unhideWhenUsed/>
    <w:rsid w:val="00990C28"/>
    <w:rPr>
      <w:color w:val="0000FF" w:themeColor="hyperlink"/>
      <w:u w:val="single"/>
    </w:rPr>
  </w:style>
  <w:style w:type="paragraph" w:customStyle="1" w:styleId="font8">
    <w:name w:val="font_8"/>
    <w:basedOn w:val="a"/>
    <w:rsid w:val="004D4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-blagoda.ru" TargetMode="External"/><Relationship Id="rId4" Type="http://schemas.openxmlformats.org/officeDocument/2006/relationships/hyperlink" Target="mailto:info@fond-blagod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alexandr@kitezh.org</cp:lastModifiedBy>
  <cp:revision>5</cp:revision>
  <cp:lastPrinted>2014-12-24T10:20:00Z</cp:lastPrinted>
  <dcterms:created xsi:type="dcterms:W3CDTF">2015-12-10T11:34:00Z</dcterms:created>
  <dcterms:modified xsi:type="dcterms:W3CDTF">2017-04-16T08:42:00Z</dcterms:modified>
</cp:coreProperties>
</file>